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65" w:rsidRDefault="00842B65" w:rsidP="00842B65">
      <w:pPr>
        <w:rPr>
          <w:rFonts w:ascii="Arial" w:hAnsi="Arial" w:cs="Arial"/>
          <w:color w:val="2F5597"/>
          <w:sz w:val="44"/>
          <w:szCs w:val="44"/>
          <w:lang w:eastAsia="en-AU"/>
        </w:rPr>
      </w:pPr>
      <w:r>
        <w:rPr>
          <w:rFonts w:ascii="Arial" w:hAnsi="Arial" w:cs="Arial"/>
          <w:b/>
          <w:bCs/>
          <w:color w:val="2F5597"/>
          <w:sz w:val="44"/>
          <w:szCs w:val="44"/>
          <w:lang w:eastAsia="en-AU"/>
        </w:rPr>
        <w:t>Queensland Water Skills e-</w:t>
      </w:r>
      <w:r>
        <w:rPr>
          <w:rFonts w:ascii="Arial" w:hAnsi="Arial" w:cs="Arial"/>
          <w:b/>
          <w:bCs/>
          <w:color w:val="1F4E79"/>
          <w:sz w:val="44"/>
          <w:szCs w:val="44"/>
          <w:lang w:eastAsia="en-AU"/>
        </w:rPr>
        <w:t>Flash #62</w:t>
      </w:r>
    </w:p>
    <w:p w:rsidR="00842B65" w:rsidRDefault="00842B65" w:rsidP="00842B65">
      <w:pPr>
        <w:rPr>
          <w:rFonts w:ascii="Arial" w:hAnsi="Arial" w:cs="Arial"/>
          <w:color w:val="2F5597"/>
          <w:lang w:eastAsia="en-AU"/>
        </w:rPr>
      </w:pPr>
      <w:r>
        <w:rPr>
          <w:rFonts w:ascii="Arial" w:hAnsi="Arial" w:cs="Arial"/>
          <w:color w:val="2F5597"/>
          <w:lang w:eastAsia="en-AU"/>
        </w:rPr>
        <w:t> </w:t>
      </w:r>
    </w:p>
    <w:p w:rsidR="00842B65" w:rsidRDefault="00842B65" w:rsidP="00842B65">
      <w:pPr>
        <w:rPr>
          <w:rFonts w:ascii="Arial" w:hAnsi="Arial" w:cs="Arial"/>
          <w:color w:val="2F5597"/>
          <w:sz w:val="26"/>
          <w:szCs w:val="26"/>
          <w:lang w:eastAsia="en-AU"/>
        </w:rPr>
      </w:pPr>
      <w:r>
        <w:rPr>
          <w:rFonts w:ascii="Arial" w:hAnsi="Arial" w:cs="Arial"/>
          <w:b/>
          <w:bCs/>
          <w:color w:val="2F5597"/>
          <w:sz w:val="26"/>
          <w:szCs w:val="26"/>
          <w:lang w:eastAsia="en-AU"/>
        </w:rPr>
        <w:t>Information for Water Industry Managers, Human Resources Personnel and Employees in the Queensland Water Industry</w:t>
      </w:r>
    </w:p>
    <w:p w:rsidR="00842B65" w:rsidRDefault="00842B65" w:rsidP="00842B65">
      <w:pPr>
        <w:rPr>
          <w:rFonts w:ascii="Arial" w:hAnsi="Arial" w:cs="Arial"/>
          <w:color w:val="2F5597"/>
          <w:sz w:val="26"/>
          <w:szCs w:val="26"/>
          <w:lang w:eastAsia="en-AU"/>
        </w:rPr>
      </w:pPr>
      <w:r>
        <w:rPr>
          <w:rFonts w:ascii="Arial" w:hAnsi="Arial" w:cs="Arial"/>
          <w:b/>
          <w:bCs/>
          <w:color w:val="2F5597"/>
          <w:sz w:val="26"/>
          <w:szCs w:val="26"/>
          <w:lang w:eastAsia="en-AU"/>
        </w:rPr>
        <w:t>(Issue #62 – 12 January 2018)</w:t>
      </w:r>
    </w:p>
    <w:p w:rsidR="00842B65" w:rsidRDefault="00842B65" w:rsidP="00842B65">
      <w:pPr>
        <w:ind w:left="960"/>
        <w:rPr>
          <w:rFonts w:ascii="Arial Narrow" w:hAnsi="Arial Narrow"/>
          <w:b/>
          <w:bCs/>
          <w:color w:val="2F5597"/>
          <w:sz w:val="26"/>
          <w:szCs w:val="26"/>
        </w:rPr>
      </w:pPr>
      <w:r>
        <w:rPr>
          <w:rFonts w:ascii="Arial" w:hAnsi="Arial" w:cs="Arial"/>
          <w:b/>
          <w:bCs/>
          <w:color w:val="2F5597"/>
          <w:sz w:val="26"/>
          <w:szCs w:val="26"/>
          <w:lang w:eastAsia="en-AU"/>
        </w:rPr>
        <w:t> </w:t>
      </w:r>
    </w:p>
    <w:p w:rsidR="00842B65" w:rsidRDefault="00842B65" w:rsidP="00842B65">
      <w:pPr>
        <w:pStyle w:val="ListParagraph"/>
        <w:numPr>
          <w:ilvl w:val="0"/>
          <w:numId w:val="1"/>
        </w:numPr>
        <w:rPr>
          <w:rFonts w:ascii="Arial Narrow" w:hAnsi="Arial Narrow"/>
          <w:b/>
          <w:bCs/>
          <w:color w:val="2F5597"/>
          <w:sz w:val="26"/>
          <w:szCs w:val="26"/>
        </w:rPr>
      </w:pPr>
      <w:r>
        <w:rPr>
          <w:rFonts w:ascii="Arial Narrow" w:hAnsi="Arial Narrow"/>
          <w:b/>
          <w:bCs/>
          <w:color w:val="2F5597"/>
          <w:sz w:val="26"/>
          <w:szCs w:val="26"/>
        </w:rPr>
        <w:t>2018 Water IRC Skills Forecast Survey closes 16 January</w:t>
      </w:r>
    </w:p>
    <w:p w:rsidR="00842B65" w:rsidRDefault="00842B65" w:rsidP="00842B65">
      <w:pPr>
        <w:pStyle w:val="ListParagraph"/>
        <w:numPr>
          <w:ilvl w:val="0"/>
          <w:numId w:val="1"/>
        </w:numPr>
        <w:rPr>
          <w:rFonts w:ascii="Arial Narrow" w:hAnsi="Arial Narrow"/>
          <w:b/>
          <w:bCs/>
          <w:color w:val="2F5597"/>
          <w:sz w:val="26"/>
          <w:szCs w:val="26"/>
        </w:rPr>
      </w:pPr>
      <w:proofErr w:type="gramStart"/>
      <w:r>
        <w:rPr>
          <w:rFonts w:ascii="Arial Narrow" w:hAnsi="Arial Narrow"/>
          <w:b/>
          <w:bCs/>
          <w:i/>
          <w:iCs/>
          <w:color w:val="2F5597"/>
          <w:sz w:val="26"/>
          <w:szCs w:val="26"/>
        </w:rPr>
        <w:t>qldwater</w:t>
      </w:r>
      <w:proofErr w:type="gramEnd"/>
      <w:r>
        <w:rPr>
          <w:rFonts w:ascii="Arial Narrow" w:hAnsi="Arial Narrow"/>
          <w:b/>
          <w:bCs/>
          <w:i/>
          <w:iCs/>
          <w:color w:val="2F5597"/>
          <w:sz w:val="26"/>
          <w:szCs w:val="26"/>
        </w:rPr>
        <w:t xml:space="preserve"> </w:t>
      </w:r>
      <w:r>
        <w:rPr>
          <w:rFonts w:ascii="Arial Narrow" w:hAnsi="Arial Narrow"/>
          <w:b/>
          <w:bCs/>
          <w:color w:val="2F5597"/>
          <w:sz w:val="26"/>
          <w:szCs w:val="26"/>
        </w:rPr>
        <w:t xml:space="preserve">Water Skills </w:t>
      </w:r>
      <w:r>
        <w:rPr>
          <w:rFonts w:ascii="Arial Narrow" w:hAnsi="Arial Narrow"/>
          <w:b/>
          <w:bCs/>
          <w:color w:val="1F4E79"/>
          <w:sz w:val="26"/>
          <w:szCs w:val="26"/>
        </w:rPr>
        <w:t xml:space="preserve">Forum </w:t>
      </w:r>
      <w:r>
        <w:rPr>
          <w:rFonts w:ascii="Arial Narrow" w:hAnsi="Arial Narrow"/>
          <w:b/>
          <w:bCs/>
          <w:color w:val="1F497D"/>
          <w:sz w:val="26"/>
          <w:szCs w:val="26"/>
        </w:rPr>
        <w:t>– Register Now!</w:t>
      </w:r>
    </w:p>
    <w:p w:rsidR="00842B65" w:rsidRDefault="00842B65" w:rsidP="00842B65">
      <w:pPr>
        <w:pStyle w:val="ListParagraph"/>
        <w:ind w:left="360"/>
        <w:rPr>
          <w:rFonts w:ascii="Arial Narrow" w:hAnsi="Arial Narrow"/>
          <w:b/>
          <w:bCs/>
          <w:color w:val="2F5597"/>
          <w:sz w:val="26"/>
          <w:szCs w:val="26"/>
        </w:rPr>
      </w:pPr>
    </w:p>
    <w:p w:rsidR="00842B65" w:rsidRDefault="00842B65" w:rsidP="00842B65">
      <w:pPr>
        <w:rPr>
          <w:rFonts w:ascii="Arial" w:hAnsi="Arial" w:cs="Arial"/>
          <w:color w:val="FFC000"/>
          <w:lang w:eastAsia="en-AU"/>
        </w:rPr>
      </w:pPr>
      <w:r>
        <w:rPr>
          <w:rFonts w:ascii="Arial" w:hAnsi="Arial" w:cs="Arial"/>
          <w:color w:val="FFC000"/>
          <w:lang w:eastAsia="en-AU"/>
        </w:rPr>
        <w:t>~~~~~~~~~~~~~~~~~~~~~~~~~~~~~~~~~~~~~~~~~~~~~~~~~~~~~~~~~~~~~~~~~~~~~~</w:t>
      </w:r>
    </w:p>
    <w:p w:rsidR="00842B65" w:rsidRDefault="00842B65" w:rsidP="00842B65">
      <w:pPr>
        <w:rPr>
          <w:rFonts w:ascii="Arial Narrow" w:hAnsi="Arial Narrow"/>
          <w:b/>
          <w:bCs/>
          <w:color w:val="2F5597"/>
          <w:sz w:val="26"/>
          <w:szCs w:val="26"/>
        </w:rPr>
      </w:pPr>
      <w:r>
        <w:rPr>
          <w:rFonts w:ascii="Arial Narrow" w:hAnsi="Arial Narrow"/>
          <w:b/>
          <w:bCs/>
          <w:color w:val="2F5597"/>
          <w:sz w:val="26"/>
          <w:szCs w:val="26"/>
        </w:rPr>
        <w:t>1. 2018 Water IRC Skills Forecast Survey closes 16 January</w:t>
      </w:r>
    </w:p>
    <w:p w:rsidR="00842B65" w:rsidRDefault="00842B65" w:rsidP="00842B65">
      <w:pPr>
        <w:rPr>
          <w:rFonts w:ascii="Arial" w:hAnsi="Arial" w:cs="Arial"/>
          <w:lang w:eastAsia="en-AU"/>
        </w:rPr>
      </w:pPr>
      <w:r>
        <w:rPr>
          <w:rFonts w:ascii="Arial" w:hAnsi="Arial" w:cs="Arial"/>
          <w:color w:val="FFC000"/>
          <w:lang w:eastAsia="en-AU"/>
        </w:rPr>
        <w:t>~~~~~~~~~~~~~~~~~~~~~~~~~~~~~~~~~~~~~~~~~~~~~~~~~~~~~~~~~~~~~~~~~~~~~~</w:t>
      </w:r>
    </w:p>
    <w:p w:rsidR="00842B65" w:rsidRDefault="00842B65" w:rsidP="00842B65">
      <w:pPr>
        <w:rPr>
          <w:b/>
          <w:bCs/>
        </w:rPr>
      </w:pPr>
      <w:r>
        <w:t xml:space="preserve">The opportunity to have input into the 2018 IRC Skills Forecast closes next week – </w:t>
      </w:r>
      <w:r>
        <w:rPr>
          <w:b/>
          <w:bCs/>
        </w:rPr>
        <w:t xml:space="preserve">Tuesday 16 January. </w:t>
      </w:r>
    </w:p>
    <w:p w:rsidR="00842B65" w:rsidRDefault="00842B65" w:rsidP="00842B65"/>
    <w:p w:rsidR="00842B65" w:rsidRDefault="00842B65" w:rsidP="00842B65">
      <w:r>
        <w:t>The survey is being conducted by Australian Industry Standards to capture a broad range of Industry intelligence. The results of the survey will be used to develop the industry outlook for each sector and identify any new or emerging skills.</w:t>
      </w:r>
    </w:p>
    <w:p w:rsidR="00842B65" w:rsidRDefault="00842B65" w:rsidP="00842B65"/>
    <w:p w:rsidR="00842B65" w:rsidRDefault="00842B65" w:rsidP="00842B65">
      <w:r>
        <w:t xml:space="preserve">The survey should only take 5 - 10 minutes. All answers will be completely anonymous. </w:t>
      </w:r>
      <w:hyperlink r:id="rId5" w:history="1">
        <w:r>
          <w:rPr>
            <w:rStyle w:val="Hyperlink"/>
          </w:rPr>
          <w:t>Click here</w:t>
        </w:r>
      </w:hyperlink>
      <w:r>
        <w:t xml:space="preserve"> to complete the survey. </w:t>
      </w:r>
    </w:p>
    <w:p w:rsidR="00842B65" w:rsidRDefault="00842B65" w:rsidP="00842B65"/>
    <w:p w:rsidR="00842B65" w:rsidRDefault="00842B65" w:rsidP="00842B65">
      <w:r>
        <w:t xml:space="preserve">If you have any questions please email </w:t>
      </w:r>
      <w:hyperlink r:id="rId6" w:history="1">
        <w:r>
          <w:rPr>
            <w:rStyle w:val="Hyperlink"/>
          </w:rPr>
          <w:t>enquiries@australianindustrystandards.org.au</w:t>
        </w:r>
      </w:hyperlink>
      <w:r>
        <w:t xml:space="preserve"> or call (03) 9604 7200. </w:t>
      </w:r>
    </w:p>
    <w:p w:rsidR="00842B65" w:rsidRDefault="00842B65" w:rsidP="00842B65"/>
    <w:p w:rsidR="00842B65" w:rsidRDefault="00842B65" w:rsidP="00842B65">
      <w:pPr>
        <w:rPr>
          <w:rFonts w:ascii="Arial" w:hAnsi="Arial" w:cs="Arial"/>
          <w:color w:val="FFC000"/>
          <w:lang w:eastAsia="en-AU"/>
        </w:rPr>
      </w:pPr>
      <w:r>
        <w:rPr>
          <w:rFonts w:ascii="Arial" w:hAnsi="Arial" w:cs="Arial"/>
          <w:color w:val="FFC000"/>
          <w:lang w:eastAsia="en-AU"/>
        </w:rPr>
        <w:t>~~~~~~~~~~~~~~~~~~~~~~~~~~~~~~~~~~~~~~~~~~~~~~~~~~~~~~~~~~~~~~~~~~~~~~</w:t>
      </w:r>
    </w:p>
    <w:p w:rsidR="00842B65" w:rsidRDefault="00842B65" w:rsidP="00842B65">
      <w:pPr>
        <w:rPr>
          <w:rFonts w:ascii="Arial Narrow" w:hAnsi="Arial Narrow"/>
          <w:b/>
          <w:bCs/>
          <w:color w:val="2F5597"/>
          <w:sz w:val="26"/>
          <w:szCs w:val="26"/>
        </w:rPr>
      </w:pPr>
      <w:r>
        <w:rPr>
          <w:rFonts w:ascii="Arial Narrow" w:hAnsi="Arial Narrow"/>
          <w:b/>
          <w:bCs/>
          <w:color w:val="1F4E79"/>
          <w:sz w:val="26"/>
          <w:szCs w:val="26"/>
        </w:rPr>
        <w:t>2.</w:t>
      </w:r>
      <w:r>
        <w:rPr>
          <w:rFonts w:ascii="Arial Narrow" w:hAnsi="Arial Narrow"/>
          <w:b/>
          <w:bCs/>
          <w:color w:val="2F5597"/>
          <w:sz w:val="26"/>
          <w:szCs w:val="26"/>
        </w:rPr>
        <w:t xml:space="preserve"> </w:t>
      </w:r>
      <w:proofErr w:type="gramStart"/>
      <w:r>
        <w:rPr>
          <w:rFonts w:ascii="Arial Narrow" w:hAnsi="Arial Narrow"/>
          <w:b/>
          <w:bCs/>
          <w:i/>
          <w:iCs/>
          <w:color w:val="2F5597"/>
          <w:sz w:val="26"/>
          <w:szCs w:val="26"/>
        </w:rPr>
        <w:t>qldwater</w:t>
      </w:r>
      <w:proofErr w:type="gramEnd"/>
      <w:r>
        <w:rPr>
          <w:rFonts w:ascii="Arial Narrow" w:hAnsi="Arial Narrow"/>
          <w:b/>
          <w:bCs/>
          <w:i/>
          <w:iCs/>
          <w:color w:val="2F5597"/>
          <w:sz w:val="26"/>
          <w:szCs w:val="26"/>
        </w:rPr>
        <w:t xml:space="preserve"> </w:t>
      </w:r>
      <w:r>
        <w:rPr>
          <w:rFonts w:ascii="Arial Narrow" w:hAnsi="Arial Narrow"/>
          <w:b/>
          <w:bCs/>
          <w:color w:val="2F5597"/>
          <w:sz w:val="26"/>
          <w:szCs w:val="26"/>
        </w:rPr>
        <w:t xml:space="preserve">Water Skills </w:t>
      </w:r>
      <w:r>
        <w:rPr>
          <w:rFonts w:ascii="Arial Narrow" w:hAnsi="Arial Narrow"/>
          <w:b/>
          <w:bCs/>
          <w:color w:val="1F4E79"/>
          <w:sz w:val="26"/>
          <w:szCs w:val="26"/>
        </w:rPr>
        <w:t xml:space="preserve">Forum </w:t>
      </w:r>
      <w:r>
        <w:rPr>
          <w:rFonts w:ascii="Arial Narrow" w:hAnsi="Arial Narrow"/>
          <w:b/>
          <w:bCs/>
          <w:color w:val="1F497D"/>
          <w:sz w:val="26"/>
          <w:szCs w:val="26"/>
        </w:rPr>
        <w:t>– Register Now!</w:t>
      </w:r>
    </w:p>
    <w:p w:rsidR="00842B65" w:rsidRDefault="00842B65" w:rsidP="00842B65">
      <w:pPr>
        <w:rPr>
          <w:rFonts w:ascii="Arial" w:hAnsi="Arial" w:cs="Arial"/>
          <w:color w:val="FFC000"/>
          <w:lang w:eastAsia="en-AU"/>
        </w:rPr>
      </w:pPr>
      <w:r>
        <w:rPr>
          <w:rFonts w:ascii="Arial" w:hAnsi="Arial" w:cs="Arial"/>
          <w:color w:val="FFC000"/>
          <w:lang w:eastAsia="en-AU"/>
        </w:rPr>
        <w:t>~~~~~~~~~~~~~~~~~~~~~~~~~~~~~~~~~~~~~~~~~~~~~~~~~~~~~~~~~~~~~~~~~~~~~~</w:t>
      </w:r>
    </w:p>
    <w:p w:rsidR="00842B65" w:rsidRDefault="00842B65" w:rsidP="00842B65">
      <w:r>
        <w:t xml:space="preserve">Register now to secure your spot at the Queensland Water Skills Partnership Skills Forum to be held on Wednesday 28 February 2018 at the Crosby Park Events Centre, 103 Crosby Road, </w:t>
      </w:r>
      <w:proofErr w:type="gramStart"/>
      <w:r>
        <w:t>Albion</w:t>
      </w:r>
      <w:proofErr w:type="gramEnd"/>
      <w:r>
        <w:t xml:space="preserve">.  </w:t>
      </w:r>
    </w:p>
    <w:p w:rsidR="00842B65" w:rsidRDefault="00842B65" w:rsidP="00842B65"/>
    <w:p w:rsidR="00842B65" w:rsidRDefault="00842B65" w:rsidP="00842B65">
      <w:r>
        <w:t xml:space="preserve">This first forum is the result of strong industry interest in sharing knowledge and experiences around meeting the challenges of recruiting, retaining and upskilling staff.  </w:t>
      </w:r>
    </w:p>
    <w:p w:rsidR="00842B65" w:rsidRDefault="00842B65" w:rsidP="00842B65">
      <w:r>
        <w:rPr>
          <w:color w:val="444444"/>
          <w:sz w:val="24"/>
          <w:szCs w:val="24"/>
          <w:lang w:eastAsia="en-AU"/>
        </w:rPr>
        <w:br/>
      </w:r>
      <w:r>
        <w:t xml:space="preserve">The registration options are: </w:t>
      </w:r>
    </w:p>
    <w:p w:rsidR="00842B65" w:rsidRDefault="00842B65" w:rsidP="00842B65">
      <w:pPr>
        <w:pStyle w:val="ListParagraph"/>
        <w:numPr>
          <w:ilvl w:val="0"/>
          <w:numId w:val="2"/>
        </w:numPr>
      </w:pPr>
      <w:r>
        <w:t>free for up to 3 representatives from each</w:t>
      </w:r>
      <w:r>
        <w:rPr>
          <w:color w:val="444444"/>
          <w:lang w:eastAsia="en-AU"/>
        </w:rPr>
        <w:t xml:space="preserve"> </w:t>
      </w:r>
      <w:hyperlink r:id="rId7" w:tgtFrame="_blank" w:history="1">
        <w:r>
          <w:rPr>
            <w:rStyle w:val="Hyperlink"/>
            <w:color w:val="2B31E9"/>
            <w:lang w:eastAsia="en-AU"/>
          </w:rPr>
          <w:t>partnership member</w:t>
        </w:r>
      </w:hyperlink>
      <w:r>
        <w:rPr>
          <w:color w:val="444444"/>
          <w:lang w:eastAsia="en-AU"/>
        </w:rPr>
        <w:t xml:space="preserve"> </w:t>
      </w:r>
      <w:r>
        <w:t>and invited guests;</w:t>
      </w:r>
    </w:p>
    <w:p w:rsidR="00842B65" w:rsidRDefault="00842B65" w:rsidP="00842B65">
      <w:pPr>
        <w:pStyle w:val="ListParagraph"/>
        <w:numPr>
          <w:ilvl w:val="0"/>
          <w:numId w:val="2"/>
        </w:numPr>
      </w:pPr>
      <w:r>
        <w:t xml:space="preserve">$50 + GST for all other </w:t>
      </w:r>
      <w:r>
        <w:rPr>
          <w:b/>
          <w:bCs/>
          <w:i/>
          <w:iCs/>
        </w:rPr>
        <w:t>qldwater</w:t>
      </w:r>
      <w:r>
        <w:t xml:space="preserve"> members including affiliate members; </w:t>
      </w:r>
    </w:p>
    <w:p w:rsidR="00842B65" w:rsidRDefault="00842B65" w:rsidP="00842B65">
      <w:pPr>
        <w:pStyle w:val="ListParagraph"/>
        <w:numPr>
          <w:ilvl w:val="0"/>
          <w:numId w:val="2"/>
        </w:numPr>
      </w:pPr>
      <w:r>
        <w:t>$100 + GST for all other attendees.</w:t>
      </w:r>
    </w:p>
    <w:p w:rsidR="00842B65" w:rsidRDefault="00842B65" w:rsidP="00842B65">
      <w:pPr>
        <w:rPr>
          <w:rFonts w:cstheme="minorBidi"/>
        </w:rPr>
      </w:pPr>
    </w:p>
    <w:p w:rsidR="00842B65" w:rsidRDefault="00842B65" w:rsidP="00842B65">
      <w:r>
        <w:t>No registrations will be possible on the day.   All attendees must register before the event.</w:t>
      </w:r>
    </w:p>
    <w:p w:rsidR="00842B65" w:rsidRDefault="00842B65" w:rsidP="00842B65">
      <w:pPr>
        <w:rPr>
          <w:rFonts w:cstheme="minorBidi"/>
        </w:rPr>
      </w:pPr>
    </w:p>
    <w:p w:rsidR="00842B65" w:rsidRDefault="00842B65" w:rsidP="00842B65">
      <w:r>
        <w:t xml:space="preserve">Representatives from the Water Industry Operators Association of Australia will participate in the program which includes presentations to operators who have met the requirements to be certified under the National Certification Framework for Operators within Drinking Water Treatment Systems, and Wastewater and Recycled Water Treatment Systems. </w:t>
      </w:r>
    </w:p>
    <w:p w:rsidR="00842B65" w:rsidRDefault="00842B65" w:rsidP="00842B65"/>
    <w:p w:rsidR="00842B65" w:rsidRDefault="00842B65" w:rsidP="00842B65">
      <w:r>
        <w:t xml:space="preserve">For more information, draft program and registration, please visit the </w:t>
      </w:r>
      <w:hyperlink r:id="rId8" w:history="1">
        <w:r>
          <w:rPr>
            <w:rStyle w:val="Hyperlink"/>
          </w:rPr>
          <w:t>forum website</w:t>
        </w:r>
      </w:hyperlink>
      <w:r>
        <w:t xml:space="preserve">.  </w:t>
      </w:r>
    </w:p>
    <w:p w:rsidR="00842B65" w:rsidRDefault="00842B65" w:rsidP="00842B65"/>
    <w:p w:rsidR="00842B65" w:rsidRDefault="00842B65" w:rsidP="00842B65">
      <w:pPr>
        <w:rPr>
          <w:rFonts w:ascii="Arial" w:hAnsi="Arial" w:cs="Arial"/>
          <w:color w:val="FFC000"/>
          <w:lang w:eastAsia="en-AU"/>
        </w:rPr>
      </w:pPr>
      <w:r>
        <w:rPr>
          <w:rFonts w:ascii="Arial" w:hAnsi="Arial" w:cs="Arial"/>
          <w:color w:val="FFC000"/>
          <w:lang w:eastAsia="en-AU"/>
        </w:rPr>
        <w:t>~~~~~~~~~~~~~~~~~~~~~~~~~~~~~~~~~~~~~~~~~~~~~~~~~~~~~~~~~~~~~~~~~~~~~~</w:t>
      </w:r>
    </w:p>
    <w:p w:rsidR="00842B65" w:rsidRDefault="00842B65" w:rsidP="00842B65">
      <w:pPr>
        <w:rPr>
          <w:rFonts w:ascii="Arial" w:hAnsi="Arial" w:cs="Arial"/>
          <w:color w:val="2F5597"/>
          <w:sz w:val="20"/>
          <w:szCs w:val="20"/>
          <w:lang w:eastAsia="en-AU"/>
        </w:rPr>
      </w:pPr>
      <w:r>
        <w:rPr>
          <w:rFonts w:ascii="Arial" w:hAnsi="Arial" w:cs="Arial"/>
          <w:b/>
          <w:bCs/>
          <w:color w:val="2F5597"/>
          <w:sz w:val="18"/>
          <w:szCs w:val="18"/>
          <w:lang w:eastAsia="en-AU"/>
        </w:rPr>
        <w:t>This message may be passed on to interested individuals and organisations.</w:t>
      </w:r>
    </w:p>
    <w:p w:rsidR="00842B65" w:rsidRDefault="00842B65" w:rsidP="00842B65">
      <w:pPr>
        <w:rPr>
          <w:rFonts w:ascii="Arial" w:hAnsi="Arial" w:cs="Arial"/>
          <w:color w:val="2F5597"/>
          <w:sz w:val="20"/>
          <w:szCs w:val="20"/>
          <w:lang w:eastAsia="en-AU"/>
        </w:rPr>
      </w:pPr>
      <w:r>
        <w:rPr>
          <w:rFonts w:ascii="Arial" w:hAnsi="Arial" w:cs="Arial"/>
          <w:color w:val="2F5597"/>
          <w:sz w:val="18"/>
          <w:szCs w:val="18"/>
          <w:lang w:eastAsia="en-AU"/>
        </w:rPr>
        <w:t xml:space="preserve">To </w:t>
      </w:r>
      <w:r>
        <w:rPr>
          <w:rFonts w:ascii="Arial" w:hAnsi="Arial" w:cs="Arial"/>
          <w:b/>
          <w:bCs/>
          <w:color w:val="2F5597"/>
          <w:sz w:val="18"/>
          <w:szCs w:val="18"/>
          <w:lang w:eastAsia="en-AU"/>
        </w:rPr>
        <w:t>add your name</w:t>
      </w:r>
      <w:r>
        <w:rPr>
          <w:rFonts w:ascii="Arial" w:hAnsi="Arial" w:cs="Arial"/>
          <w:color w:val="2F5597"/>
          <w:sz w:val="18"/>
          <w:szCs w:val="18"/>
          <w:lang w:eastAsia="en-AU"/>
        </w:rPr>
        <w:t xml:space="preserve"> to the distribution list, email “subscribe” to </w:t>
      </w:r>
      <w:hyperlink r:id="rId9" w:history="1">
        <w:r>
          <w:rPr>
            <w:rStyle w:val="Hyperlink"/>
            <w:rFonts w:ascii="Arial" w:hAnsi="Arial" w:cs="Arial"/>
            <w:color w:val="2F5597"/>
            <w:sz w:val="18"/>
            <w:szCs w:val="18"/>
            <w:lang w:eastAsia="en-AU"/>
          </w:rPr>
          <w:t>skills@qldwater.com.au</w:t>
        </w:r>
      </w:hyperlink>
      <w:r>
        <w:rPr>
          <w:rFonts w:ascii="Arial" w:hAnsi="Arial" w:cs="Arial"/>
          <w:color w:val="2F5597"/>
          <w:sz w:val="18"/>
          <w:szCs w:val="18"/>
          <w:lang w:eastAsia="en-AU"/>
        </w:rPr>
        <w:t xml:space="preserve"> </w:t>
      </w:r>
    </w:p>
    <w:p w:rsidR="00842B65" w:rsidRDefault="00842B65" w:rsidP="00842B65">
      <w:pPr>
        <w:rPr>
          <w:rFonts w:ascii="Arial" w:hAnsi="Arial" w:cs="Arial"/>
          <w:color w:val="2F5597"/>
          <w:sz w:val="20"/>
          <w:szCs w:val="20"/>
          <w:lang w:eastAsia="en-AU"/>
        </w:rPr>
      </w:pPr>
      <w:r>
        <w:rPr>
          <w:rFonts w:ascii="Arial" w:hAnsi="Arial" w:cs="Arial"/>
          <w:color w:val="2F5597"/>
          <w:sz w:val="18"/>
          <w:szCs w:val="18"/>
          <w:lang w:eastAsia="en-AU"/>
        </w:rPr>
        <w:t xml:space="preserve">To </w:t>
      </w:r>
      <w:r>
        <w:rPr>
          <w:rFonts w:ascii="Arial" w:hAnsi="Arial" w:cs="Arial"/>
          <w:b/>
          <w:bCs/>
          <w:color w:val="2F5597"/>
          <w:sz w:val="18"/>
          <w:szCs w:val="18"/>
          <w:lang w:eastAsia="en-AU"/>
        </w:rPr>
        <w:t>remove your name</w:t>
      </w:r>
      <w:r>
        <w:rPr>
          <w:rFonts w:ascii="Arial" w:hAnsi="Arial" w:cs="Arial"/>
          <w:color w:val="2F5597"/>
          <w:sz w:val="18"/>
          <w:szCs w:val="18"/>
          <w:lang w:eastAsia="en-AU"/>
        </w:rPr>
        <w:t xml:space="preserve"> from the distribution list, email “unsubscribe” to </w:t>
      </w:r>
      <w:hyperlink r:id="rId10" w:history="1">
        <w:r>
          <w:rPr>
            <w:rStyle w:val="Hyperlink"/>
            <w:rFonts w:ascii="Arial" w:hAnsi="Arial" w:cs="Arial"/>
            <w:color w:val="2F5597"/>
            <w:sz w:val="18"/>
            <w:szCs w:val="18"/>
            <w:lang w:eastAsia="en-AU"/>
          </w:rPr>
          <w:t>skills@qldwater.com.au</w:t>
        </w:r>
      </w:hyperlink>
    </w:p>
    <w:p w:rsidR="00842B65" w:rsidRDefault="00842B65" w:rsidP="00842B65">
      <w:pPr>
        <w:rPr>
          <w:rFonts w:ascii="Arial" w:hAnsi="Arial" w:cs="Arial"/>
          <w:color w:val="2F5597"/>
          <w:sz w:val="20"/>
          <w:szCs w:val="20"/>
          <w:lang w:eastAsia="en-AU"/>
        </w:rPr>
      </w:pPr>
      <w:r>
        <w:rPr>
          <w:rFonts w:ascii="Arial" w:hAnsi="Arial" w:cs="Arial"/>
          <w:b/>
          <w:bCs/>
          <w:color w:val="2F5597"/>
          <w:sz w:val="18"/>
          <w:szCs w:val="18"/>
          <w:lang w:val="da-DK" w:eastAsia="en-AU"/>
        </w:rPr>
        <w:t xml:space="preserve">Visit </w:t>
      </w:r>
      <w:r>
        <w:rPr>
          <w:rFonts w:ascii="Arial" w:hAnsi="Arial" w:cs="Arial"/>
          <w:b/>
          <w:bCs/>
          <w:i/>
          <w:iCs/>
          <w:color w:val="2F5597"/>
          <w:sz w:val="18"/>
          <w:szCs w:val="18"/>
          <w:lang w:val="da-DK" w:eastAsia="en-AU"/>
        </w:rPr>
        <w:t>qldwater</w:t>
      </w:r>
      <w:r>
        <w:rPr>
          <w:rFonts w:ascii="Arial" w:hAnsi="Arial" w:cs="Arial"/>
          <w:b/>
          <w:bCs/>
          <w:color w:val="2F5597"/>
          <w:sz w:val="18"/>
          <w:szCs w:val="18"/>
          <w:lang w:val="da-DK" w:eastAsia="en-AU"/>
        </w:rPr>
        <w:t xml:space="preserve"> at </w:t>
      </w:r>
      <w:hyperlink r:id="rId11" w:history="1">
        <w:r>
          <w:rPr>
            <w:rStyle w:val="Hyperlink"/>
            <w:rFonts w:ascii="Arial" w:hAnsi="Arial" w:cs="Arial"/>
            <w:b/>
            <w:bCs/>
            <w:color w:val="2F5597"/>
            <w:sz w:val="18"/>
            <w:szCs w:val="18"/>
            <w:lang w:val="da-DK" w:eastAsia="en-AU"/>
          </w:rPr>
          <w:t>www.qldwater.com.au</w:t>
        </w:r>
      </w:hyperlink>
      <w:r>
        <w:rPr>
          <w:rFonts w:ascii="Arial" w:hAnsi="Arial" w:cs="Arial"/>
          <w:b/>
          <w:bCs/>
          <w:color w:val="2F5597"/>
          <w:sz w:val="18"/>
          <w:szCs w:val="18"/>
          <w:lang w:eastAsia="en-AU"/>
        </w:rPr>
        <w:t xml:space="preserve"> </w:t>
      </w:r>
    </w:p>
    <w:p w:rsidR="00532C8E" w:rsidRPr="00842B65" w:rsidRDefault="00842B65" w:rsidP="00842B65">
      <w:pPr>
        <w:rPr>
          <w:rFonts w:ascii="Arial" w:hAnsi="Arial" w:cs="Arial"/>
          <w:color w:val="FFC000"/>
          <w:lang w:eastAsia="en-AU"/>
        </w:rPr>
      </w:pPr>
      <w:r>
        <w:rPr>
          <w:rFonts w:ascii="Arial" w:hAnsi="Arial" w:cs="Arial"/>
          <w:color w:val="FFC000"/>
          <w:lang w:eastAsia="en-AU"/>
        </w:rPr>
        <w:t>~~~~~~~~~~~~~~~~~~~~~~~~~~~~~~~~~~~~~~~~~~~~~~~~~~~~~~~~~~~~~~</w:t>
      </w:r>
      <w:bookmarkStart w:id="0" w:name="_GoBack"/>
      <w:bookmarkEnd w:id="0"/>
      <w:r>
        <w:rPr>
          <w:rFonts w:ascii="Arial" w:hAnsi="Arial" w:cs="Arial"/>
          <w:color w:val="FFC000"/>
          <w:lang w:eastAsia="en-AU"/>
        </w:rPr>
        <w:t>~~~~~~~~</w:t>
      </w:r>
    </w:p>
    <w:sectPr w:rsidR="00532C8E" w:rsidRPr="00842B65" w:rsidSect="00842B65">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A3"/>
    <w:multiLevelType w:val="hybridMultilevel"/>
    <w:tmpl w:val="D0700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1034FF"/>
    <w:multiLevelType w:val="hybridMultilevel"/>
    <w:tmpl w:val="13B095D4"/>
    <w:lvl w:ilvl="0" w:tplc="6E58903A">
      <w:start w:val="1"/>
      <w:numFmt w:val="decimal"/>
      <w:lvlText w:val="%1."/>
      <w:lvlJc w:val="left"/>
      <w:pPr>
        <w:ind w:left="360" w:hanging="360"/>
      </w:pPr>
      <w:rPr>
        <w:rFonts w:cs="Times New Roman"/>
        <w:b/>
      </w:rPr>
    </w:lvl>
    <w:lvl w:ilvl="1" w:tplc="0C090019">
      <w:start w:val="1"/>
      <w:numFmt w:val="lowerLetter"/>
      <w:lvlText w:val="%2."/>
      <w:lvlJc w:val="left"/>
      <w:pPr>
        <w:ind w:left="1156" w:hanging="360"/>
      </w:pPr>
      <w:rPr>
        <w:rFonts w:cs="Times New Roman"/>
      </w:rPr>
    </w:lvl>
    <w:lvl w:ilvl="2" w:tplc="0C09001B">
      <w:start w:val="1"/>
      <w:numFmt w:val="lowerRoman"/>
      <w:lvlText w:val="%3."/>
      <w:lvlJc w:val="right"/>
      <w:pPr>
        <w:ind w:left="1876" w:hanging="180"/>
      </w:pPr>
      <w:rPr>
        <w:rFonts w:cs="Times New Roman"/>
      </w:rPr>
    </w:lvl>
    <w:lvl w:ilvl="3" w:tplc="0C09000F">
      <w:start w:val="1"/>
      <w:numFmt w:val="decimal"/>
      <w:lvlText w:val="%4."/>
      <w:lvlJc w:val="left"/>
      <w:pPr>
        <w:ind w:left="2596" w:hanging="360"/>
      </w:pPr>
      <w:rPr>
        <w:rFonts w:cs="Times New Roman"/>
      </w:rPr>
    </w:lvl>
    <w:lvl w:ilvl="4" w:tplc="0C090019">
      <w:start w:val="1"/>
      <w:numFmt w:val="lowerLetter"/>
      <w:lvlText w:val="%5."/>
      <w:lvlJc w:val="left"/>
      <w:pPr>
        <w:ind w:left="3316" w:hanging="360"/>
      </w:pPr>
      <w:rPr>
        <w:rFonts w:cs="Times New Roman"/>
      </w:rPr>
    </w:lvl>
    <w:lvl w:ilvl="5" w:tplc="0C09001B">
      <w:start w:val="1"/>
      <w:numFmt w:val="lowerRoman"/>
      <w:lvlText w:val="%6."/>
      <w:lvlJc w:val="right"/>
      <w:pPr>
        <w:ind w:left="4036" w:hanging="180"/>
      </w:pPr>
      <w:rPr>
        <w:rFonts w:cs="Times New Roman"/>
      </w:rPr>
    </w:lvl>
    <w:lvl w:ilvl="6" w:tplc="0C09000F">
      <w:start w:val="1"/>
      <w:numFmt w:val="decimal"/>
      <w:lvlText w:val="%7."/>
      <w:lvlJc w:val="left"/>
      <w:pPr>
        <w:ind w:left="4756" w:hanging="360"/>
      </w:pPr>
      <w:rPr>
        <w:rFonts w:cs="Times New Roman"/>
      </w:rPr>
    </w:lvl>
    <w:lvl w:ilvl="7" w:tplc="0C090019">
      <w:start w:val="1"/>
      <w:numFmt w:val="lowerLetter"/>
      <w:lvlText w:val="%8."/>
      <w:lvlJc w:val="left"/>
      <w:pPr>
        <w:ind w:left="5476" w:hanging="360"/>
      </w:pPr>
      <w:rPr>
        <w:rFonts w:cs="Times New Roman"/>
      </w:rPr>
    </w:lvl>
    <w:lvl w:ilvl="8" w:tplc="0C09001B">
      <w:start w:val="1"/>
      <w:numFmt w:val="lowerRoman"/>
      <w:lvlText w:val="%9."/>
      <w:lvlJc w:val="right"/>
      <w:pPr>
        <w:ind w:left="6196"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65"/>
    <w:rsid w:val="00532C8E"/>
    <w:rsid w:val="00842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C8F34-5B25-402D-AD59-3D585FD5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6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B65"/>
    <w:rPr>
      <w:color w:val="0563C1"/>
      <w:u w:val="single"/>
    </w:rPr>
  </w:style>
  <w:style w:type="paragraph" w:styleId="ListParagraph">
    <w:name w:val="List Paragraph"/>
    <w:basedOn w:val="Normal"/>
    <w:uiPriority w:val="34"/>
    <w:qFormat/>
    <w:rsid w:val="00842B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83734">
      <w:bodyDiv w:val="1"/>
      <w:marLeft w:val="0"/>
      <w:marRight w:val="0"/>
      <w:marTop w:val="0"/>
      <w:marBottom w:val="0"/>
      <w:divBdr>
        <w:top w:val="none" w:sz="0" w:space="0" w:color="auto"/>
        <w:left w:val="none" w:sz="0" w:space="0" w:color="auto"/>
        <w:bottom w:val="none" w:sz="0" w:space="0" w:color="auto"/>
        <w:right w:val="none" w:sz="0" w:space="0" w:color="auto"/>
      </w:divBdr>
    </w:div>
    <w:div w:id="20258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weaq.eventsair.com/QuickEventWebsitePortal/water-skills-forum/event-info-s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ldwater.com.au/Skills-and-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australianindustrystandards.org.au" TargetMode="External"/><Relationship Id="rId11" Type="http://schemas.openxmlformats.org/officeDocument/2006/relationships/hyperlink" Target="http://www.qldwater.com.au" TargetMode="External"/><Relationship Id="rId5" Type="http://schemas.openxmlformats.org/officeDocument/2006/relationships/hyperlink" Target="https://www.surveymonkey.com/r/2SQCV7W"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2018-01-12T04:04:00Z</dcterms:created>
  <dcterms:modified xsi:type="dcterms:W3CDTF">2018-01-12T04:08:00Z</dcterms:modified>
</cp:coreProperties>
</file>